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BD" w:rsidRDefault="00665EC8" w:rsidP="0001531E">
      <w:pPr>
        <w:adjustRightInd w:val="0"/>
        <w:snapToGrid w:val="0"/>
        <w:spacing w:beforeLines="50"/>
        <w:rPr>
          <w:rFonts w:eastAsia="標楷體"/>
          <w:sz w:val="36"/>
          <w:szCs w:val="36"/>
        </w:rPr>
      </w:pPr>
      <w:r w:rsidRPr="00665E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6pt;margin-top:10.05pt;width:62.3pt;height:3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">
            <v:textbox>
              <w:txbxContent>
                <w:p w:rsidR="00B778BD" w:rsidRDefault="00B778BD" w:rsidP="003B4B47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附件二</w:t>
                  </w:r>
                </w:p>
              </w:txbxContent>
            </v:textbox>
          </v:shape>
        </w:pict>
      </w:r>
      <w:r w:rsidR="00B778BD">
        <w:rPr>
          <w:rFonts w:eastAsia="標楷體" w:hint="eastAsia"/>
          <w:sz w:val="36"/>
          <w:szCs w:val="36"/>
        </w:rPr>
        <w:t>台灣醫學會「</w:t>
      </w:r>
      <w:r w:rsidR="00B778BD">
        <w:rPr>
          <w:rFonts w:eastAsia="標楷體"/>
          <w:sz w:val="36"/>
          <w:szCs w:val="36"/>
        </w:rPr>
        <w:t>104</w:t>
      </w:r>
      <w:r w:rsidR="00B778BD">
        <w:rPr>
          <w:rFonts w:eastAsia="標楷體" w:hint="eastAsia"/>
          <w:sz w:val="36"/>
          <w:szCs w:val="36"/>
        </w:rPr>
        <w:t>年春季地方學術演講會」議程草案</w:t>
      </w:r>
    </w:p>
    <w:p w:rsidR="00B778BD" w:rsidRDefault="00B778BD" w:rsidP="0001531E">
      <w:pPr>
        <w:adjustRightInd w:val="0"/>
        <w:snapToGrid w:val="0"/>
        <w:spacing w:beforeLines="5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地點</w:t>
      </w:r>
      <w:r>
        <w:rPr>
          <w:rFonts w:eastAsia="標楷體"/>
          <w:sz w:val="36"/>
          <w:szCs w:val="36"/>
        </w:rPr>
        <w:t xml:space="preserve">: </w:t>
      </w:r>
      <w:r>
        <w:rPr>
          <w:rFonts w:eastAsia="標楷體" w:hint="eastAsia"/>
          <w:sz w:val="36"/>
          <w:szCs w:val="36"/>
        </w:rPr>
        <w:t>成大醫學院講堂</w:t>
      </w:r>
    </w:p>
    <w:tbl>
      <w:tblPr>
        <w:tblW w:w="10260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1"/>
        <w:gridCol w:w="2745"/>
        <w:gridCol w:w="2209"/>
        <w:gridCol w:w="2016"/>
        <w:gridCol w:w="1899"/>
      </w:tblGrid>
      <w:tr w:rsidR="00B778BD" w:rsidTr="00F5664B">
        <w:trPr>
          <w:trHeight w:val="526"/>
          <w:jc w:val="center"/>
        </w:trPr>
        <w:tc>
          <w:tcPr>
            <w:tcW w:w="10260" w:type="dxa"/>
            <w:gridSpan w:val="5"/>
            <w:shd w:val="clear" w:color="auto" w:fill="D9D9D9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104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23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週六下午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B778BD" w:rsidTr="00B97F16">
        <w:trPr>
          <w:jc w:val="center"/>
        </w:trPr>
        <w:tc>
          <w:tcPr>
            <w:tcW w:w="1391" w:type="dxa"/>
            <w:vMerge w:val="restart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30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17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45" w:type="dxa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第一講堂</w:t>
            </w:r>
          </w:p>
        </w:tc>
        <w:tc>
          <w:tcPr>
            <w:tcW w:w="2209" w:type="dxa"/>
            <w:vAlign w:val="center"/>
          </w:tcPr>
          <w:p w:rsidR="00B778BD" w:rsidRDefault="00B778BD" w:rsidP="00F5664B">
            <w:pPr>
              <w:snapToGrid w:val="0"/>
              <w:jc w:val="center"/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第二講堂</w:t>
            </w:r>
          </w:p>
        </w:tc>
        <w:tc>
          <w:tcPr>
            <w:tcW w:w="2016" w:type="dxa"/>
            <w:vAlign w:val="center"/>
          </w:tcPr>
          <w:p w:rsidR="00B778BD" w:rsidRDefault="00B778BD" w:rsidP="00F5664B">
            <w:pPr>
              <w:snapToGrid w:val="0"/>
              <w:jc w:val="center"/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第三講堂</w:t>
            </w:r>
          </w:p>
        </w:tc>
        <w:tc>
          <w:tcPr>
            <w:tcW w:w="1899" w:type="dxa"/>
            <w:vAlign w:val="center"/>
          </w:tcPr>
          <w:p w:rsidR="00B778BD" w:rsidRDefault="00B778BD" w:rsidP="00F5664B">
            <w:pPr>
              <w:snapToGrid w:val="0"/>
              <w:jc w:val="center"/>
            </w:pPr>
          </w:p>
        </w:tc>
      </w:tr>
      <w:tr w:rsidR="00B778BD" w:rsidTr="00B97F16">
        <w:trPr>
          <w:jc w:val="center"/>
        </w:trPr>
        <w:tc>
          <w:tcPr>
            <w:tcW w:w="1391" w:type="dxa"/>
            <w:vMerge/>
            <w:vAlign w:val="center"/>
          </w:tcPr>
          <w:p w:rsidR="00B778BD" w:rsidRPr="00F5664B" w:rsidRDefault="00B778BD" w:rsidP="00F5664B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達文西手術在外科學領域的應用</w:t>
            </w:r>
          </w:p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9" w:type="dxa"/>
          </w:tcPr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流</w:t>
            </w:r>
            <w:proofErr w:type="gramStart"/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感與禽流</w:t>
            </w:r>
            <w:proofErr w:type="gramEnd"/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感的變遷與防治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6" w:type="dxa"/>
          </w:tcPr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165F64" w:rsidRDefault="00B778BD" w:rsidP="00F5664B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 xml:space="preserve">(1) 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預防醫學新進展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 xml:space="preserve">(2) 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從實證角度，談生活方式與健康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  <w:vAlign w:val="center"/>
          </w:tcPr>
          <w:p w:rsidR="00B778BD" w:rsidRPr="00F5664B" w:rsidRDefault="00B778BD" w:rsidP="00F5664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778BD" w:rsidTr="00F5664B">
        <w:trPr>
          <w:trHeight w:val="589"/>
          <w:jc w:val="center"/>
        </w:trPr>
        <w:tc>
          <w:tcPr>
            <w:tcW w:w="10260" w:type="dxa"/>
            <w:gridSpan w:val="5"/>
            <w:shd w:val="clear" w:color="auto" w:fill="D9D9D9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104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24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週日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B778BD" w:rsidTr="00B97F16">
        <w:trPr>
          <w:jc w:val="center"/>
        </w:trPr>
        <w:tc>
          <w:tcPr>
            <w:tcW w:w="1391" w:type="dxa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970" w:type="dxa"/>
            <w:gridSpan w:val="3"/>
          </w:tcPr>
          <w:p w:rsidR="00B778BD" w:rsidRDefault="00B778BD" w:rsidP="00F5664B">
            <w:pPr>
              <w:snapToGrid w:val="0"/>
              <w:jc w:val="center"/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第三講堂</w:t>
            </w:r>
          </w:p>
        </w:tc>
        <w:tc>
          <w:tcPr>
            <w:tcW w:w="1899" w:type="dxa"/>
          </w:tcPr>
          <w:p w:rsidR="00B778BD" w:rsidRDefault="00B778BD" w:rsidP="00F5664B">
            <w:pPr>
              <w:snapToGrid w:val="0"/>
              <w:jc w:val="center"/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成杏廳</w:t>
            </w:r>
          </w:p>
        </w:tc>
      </w:tr>
      <w:tr w:rsidR="00B778BD" w:rsidTr="00B97F16">
        <w:trPr>
          <w:trHeight w:val="360"/>
          <w:jc w:val="center"/>
        </w:trPr>
        <w:tc>
          <w:tcPr>
            <w:tcW w:w="1391" w:type="dxa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6970" w:type="dxa"/>
            <w:gridSpan w:val="3"/>
          </w:tcPr>
          <w:p w:rsidR="00B778BD" w:rsidRPr="00165F64" w:rsidRDefault="00B778BD" w:rsidP="00165F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開幕典禮貴賓致詞</w:t>
            </w:r>
          </w:p>
        </w:tc>
        <w:tc>
          <w:tcPr>
            <w:tcW w:w="1899" w:type="dxa"/>
            <w:vMerge w:val="restart"/>
          </w:tcPr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高中生</w:t>
            </w:r>
          </w:p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生物科技研習營</w:t>
            </w:r>
          </w:p>
        </w:tc>
      </w:tr>
      <w:tr w:rsidR="00B778BD" w:rsidTr="00B97F16">
        <w:trPr>
          <w:trHeight w:val="3204"/>
          <w:jc w:val="center"/>
        </w:trPr>
        <w:tc>
          <w:tcPr>
            <w:tcW w:w="1391" w:type="dxa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6970" w:type="dxa"/>
            <w:gridSpan w:val="3"/>
          </w:tcPr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(9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00)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特別演講：</w:t>
            </w:r>
          </w:p>
          <w:p w:rsidR="00B778BD" w:rsidRPr="00F5664B" w:rsidRDefault="00B778BD" w:rsidP="00F5664B">
            <w:pPr>
              <w:numPr>
                <w:ilvl w:val="0"/>
                <w:numId w:val="23"/>
              </w:numPr>
              <w:tabs>
                <w:tab w:val="num" w:pos="231"/>
              </w:tabs>
              <w:adjustRightInd w:val="0"/>
              <w:snapToGrid w:val="0"/>
              <w:ind w:left="272" w:hanging="273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09: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臺灣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轉譯醫學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研究的機會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與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挑戰</w:t>
            </w:r>
          </w:p>
          <w:p w:rsidR="00B778BD" w:rsidRPr="00F5664B" w:rsidRDefault="00B778BD" w:rsidP="00F5664B">
            <w:pPr>
              <w:adjustRightInd w:val="0"/>
              <w:snapToGrid w:val="0"/>
              <w:ind w:left="272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 xml:space="preserve">            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台大楊泮池校長</w:t>
            </w:r>
          </w:p>
          <w:p w:rsidR="00B778BD" w:rsidRPr="00F5664B" w:rsidRDefault="00B778BD" w:rsidP="00B97F16">
            <w:pPr>
              <w:numPr>
                <w:ilvl w:val="0"/>
                <w:numId w:val="23"/>
              </w:numPr>
              <w:tabs>
                <w:tab w:val="num" w:pos="231"/>
              </w:tabs>
              <w:adjustRightInd w:val="0"/>
              <w:snapToGrid w:val="0"/>
              <w:ind w:left="273" w:hanging="273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9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20  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台灣醫療政策現況與未來</w:t>
            </w:r>
          </w:p>
          <w:p w:rsidR="00B778BD" w:rsidRPr="00F5664B" w:rsidRDefault="00B778BD" w:rsidP="0001531E">
            <w:pPr>
              <w:adjustRightInd w:val="0"/>
              <w:snapToGrid w:val="0"/>
              <w:ind w:left="273" w:firstLineChars="506" w:firstLine="1417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proofErr w:type="gramStart"/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衛福部</w:t>
            </w:r>
            <w:proofErr w:type="gramEnd"/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許銘能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常務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次長</w:t>
            </w:r>
          </w:p>
          <w:p w:rsidR="00B778BD" w:rsidRPr="00F5664B" w:rsidRDefault="00B778BD" w:rsidP="00B97F16">
            <w:pPr>
              <w:numPr>
                <w:ilvl w:val="0"/>
                <w:numId w:val="23"/>
              </w:numPr>
              <w:tabs>
                <w:tab w:val="num" w:pos="231"/>
              </w:tabs>
              <w:adjustRightInd w:val="0"/>
              <w:snapToGrid w:val="0"/>
              <w:ind w:left="273" w:hanging="273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3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2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生活與藝術</w:t>
            </w:r>
            <w:r>
              <w:rPr>
                <w:rFonts w:eastAsia="標楷體"/>
                <w:kern w:val="0"/>
                <w:sz w:val="28"/>
                <w:szCs w:val="28"/>
              </w:rPr>
              <w:t>_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裡</w:t>
            </w:r>
            <w:proofErr w:type="gramStart"/>
            <w:r>
              <w:rPr>
                <w:rFonts w:eastAsia="標楷體" w:hint="eastAsia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eastAsia="標楷體" w:hint="eastAsia"/>
                <w:kern w:val="0"/>
                <w:sz w:val="28"/>
                <w:szCs w:val="28"/>
              </w:rPr>
              <w:t>南的美麗風景</w:t>
            </w:r>
          </w:p>
          <w:p w:rsidR="00B778BD" w:rsidRPr="00F5664B" w:rsidRDefault="00B778BD" w:rsidP="0001531E">
            <w:pPr>
              <w:adjustRightInd w:val="0"/>
              <w:snapToGrid w:val="0"/>
              <w:ind w:left="273" w:firstLineChars="600" w:firstLine="1680"/>
              <w:rPr>
                <w:rFonts w:eastAsia="標楷體"/>
                <w:kern w:val="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王美霞"/>
              </w:smartTagPr>
              <w:r w:rsidRPr="00C60A82">
                <w:rPr>
                  <w:rFonts w:eastAsia="標楷體" w:hint="eastAsia"/>
                  <w:kern w:val="0"/>
                  <w:sz w:val="28"/>
                  <w:szCs w:val="28"/>
                </w:rPr>
                <w:t>王美霞</w:t>
              </w:r>
            </w:smartTag>
            <w:r w:rsidRPr="00C60A82">
              <w:rPr>
                <w:rFonts w:eastAsia="標楷體" w:hint="eastAsia"/>
                <w:kern w:val="0"/>
                <w:sz w:val="28"/>
                <w:szCs w:val="28"/>
              </w:rPr>
              <w:t>老師</w:t>
            </w:r>
          </w:p>
        </w:tc>
        <w:tc>
          <w:tcPr>
            <w:tcW w:w="1899" w:type="dxa"/>
            <w:vMerge/>
          </w:tcPr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B778BD" w:rsidTr="00B97F16">
        <w:trPr>
          <w:jc w:val="center"/>
        </w:trPr>
        <w:tc>
          <w:tcPr>
            <w:tcW w:w="1391" w:type="dxa"/>
          </w:tcPr>
          <w:p w:rsidR="00B778BD" w:rsidRPr="00F5664B" w:rsidRDefault="00B778BD" w:rsidP="00F5664B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12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00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8869" w:type="dxa"/>
            <w:gridSpan w:val="4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午餐</w:t>
            </w:r>
          </w:p>
        </w:tc>
      </w:tr>
      <w:tr w:rsidR="00B778BD" w:rsidTr="00B97F16">
        <w:trPr>
          <w:jc w:val="center"/>
        </w:trPr>
        <w:tc>
          <w:tcPr>
            <w:tcW w:w="1391" w:type="dxa"/>
            <w:vMerge w:val="restart"/>
            <w:vAlign w:val="center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/>
                <w:kern w:val="0"/>
                <w:sz w:val="28"/>
                <w:szCs w:val="28"/>
              </w:rPr>
              <w:t>13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30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～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17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2745" w:type="dxa"/>
          </w:tcPr>
          <w:p w:rsidR="00B778BD" w:rsidRPr="00F5664B" w:rsidRDefault="00B778BD" w:rsidP="00F566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第一講堂</w:t>
            </w:r>
          </w:p>
        </w:tc>
        <w:tc>
          <w:tcPr>
            <w:tcW w:w="2209" w:type="dxa"/>
          </w:tcPr>
          <w:p w:rsidR="00B778BD" w:rsidRDefault="00B778BD" w:rsidP="00F5664B">
            <w:pPr>
              <w:snapToGrid w:val="0"/>
              <w:jc w:val="center"/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第二講堂</w:t>
            </w:r>
          </w:p>
        </w:tc>
        <w:tc>
          <w:tcPr>
            <w:tcW w:w="2016" w:type="dxa"/>
          </w:tcPr>
          <w:p w:rsidR="00B778BD" w:rsidRDefault="00B778BD" w:rsidP="00F5664B">
            <w:pPr>
              <w:snapToGrid w:val="0"/>
              <w:jc w:val="center"/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第三講堂</w:t>
            </w:r>
          </w:p>
        </w:tc>
        <w:tc>
          <w:tcPr>
            <w:tcW w:w="1899" w:type="dxa"/>
          </w:tcPr>
          <w:p w:rsidR="00B778BD" w:rsidRDefault="00B778BD" w:rsidP="00F5664B">
            <w:pPr>
              <w:snapToGrid w:val="0"/>
              <w:jc w:val="center"/>
            </w:pPr>
          </w:p>
        </w:tc>
      </w:tr>
      <w:tr w:rsidR="00B778BD" w:rsidTr="00B97F16">
        <w:trPr>
          <w:jc w:val="center"/>
        </w:trPr>
        <w:tc>
          <w:tcPr>
            <w:tcW w:w="1391" w:type="dxa"/>
            <w:vMerge/>
            <w:vAlign w:val="center"/>
          </w:tcPr>
          <w:p w:rsidR="00B778BD" w:rsidRPr="00F5664B" w:rsidRDefault="00B778BD" w:rsidP="00F5664B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5" w:type="dxa"/>
          </w:tcPr>
          <w:p w:rsidR="00B778BD" w:rsidRPr="00F5664B" w:rsidRDefault="00B778BD" w:rsidP="00F5664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F5664B" w:rsidRDefault="00B778BD" w:rsidP="00B97F16">
            <w:pPr>
              <w:spacing w:line="400" w:lineRule="exact"/>
              <w:rPr>
                <w:kern w:val="0"/>
                <w:sz w:val="28"/>
                <w:szCs w:val="28"/>
              </w:rPr>
            </w:pPr>
            <w:r w:rsidRPr="00F56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從異常事件通報</w:t>
            </w:r>
            <w:proofErr w:type="gramStart"/>
            <w:r w:rsidRPr="00F56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和病安</w:t>
            </w:r>
            <w:proofErr w:type="gramEnd"/>
            <w:r w:rsidRPr="00F56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文化調查，醫療機構具體的因應措施</w:t>
            </w:r>
            <w:r w:rsidRPr="00F5664B">
              <w:rPr>
                <w:rFonts w:ascii="標楷體" w:eastAsia="標楷體" w:hAnsi="標楷體"/>
                <w:kern w:val="0"/>
                <w:sz w:val="28"/>
                <w:szCs w:val="28"/>
              </w:rPr>
              <w:t>-</w:t>
            </w:r>
            <w:r w:rsidRPr="00F5664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以成大醫院為例</w:t>
            </w:r>
          </w:p>
          <w:p w:rsidR="00B778BD" w:rsidRPr="00F5664B" w:rsidRDefault="00B778BD" w:rsidP="00B97F16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9" w:type="dxa"/>
          </w:tcPr>
          <w:p w:rsidR="00B778BD" w:rsidRPr="00F5664B" w:rsidRDefault="00B778BD" w:rsidP="00F5664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6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F5664B" w:rsidRDefault="00B778BD" w:rsidP="00F5664B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醫學倫理與法律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含性別議題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)</w:t>
            </w:r>
          </w:p>
          <w:p w:rsidR="00B778BD" w:rsidRPr="00F5664B" w:rsidRDefault="00B778BD" w:rsidP="00F5664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6" w:type="dxa"/>
          </w:tcPr>
          <w:p w:rsidR="00B778BD" w:rsidRPr="00F5664B" w:rsidRDefault="00B778BD" w:rsidP="00F5664B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7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F5664B" w:rsidRDefault="00B778BD" w:rsidP="00F5664B">
            <w:pPr>
              <w:snapToGrid w:val="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內科學新進展</w:t>
            </w:r>
          </w:p>
          <w:p w:rsidR="00B778BD" w:rsidRPr="00F5664B" w:rsidRDefault="00B778BD" w:rsidP="00F5664B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99" w:type="dxa"/>
          </w:tcPr>
          <w:p w:rsidR="00B778BD" w:rsidRPr="00F5664B" w:rsidRDefault="00B778BD" w:rsidP="00165F64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高中生</w:t>
            </w:r>
          </w:p>
          <w:p w:rsidR="00B778BD" w:rsidRPr="00F5664B" w:rsidRDefault="00B778BD" w:rsidP="00165F64">
            <w:pPr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專題討論</w:t>
            </w:r>
            <w:r w:rsidRPr="00F5664B">
              <w:rPr>
                <w:rFonts w:eastAsia="標楷體"/>
                <w:kern w:val="0"/>
                <w:sz w:val="28"/>
                <w:szCs w:val="28"/>
              </w:rPr>
              <w:t>4</w:t>
            </w: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：</w:t>
            </w:r>
          </w:p>
          <w:p w:rsidR="00B778BD" w:rsidRPr="00F5664B" w:rsidRDefault="00B778BD" w:rsidP="00165F64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F5664B">
              <w:rPr>
                <w:rFonts w:eastAsia="標楷體" w:hint="eastAsia"/>
                <w:kern w:val="0"/>
                <w:sz w:val="28"/>
                <w:szCs w:val="28"/>
              </w:rPr>
              <w:t>生物科技研習營</w:t>
            </w:r>
          </w:p>
        </w:tc>
      </w:tr>
    </w:tbl>
    <w:p w:rsidR="00B778BD" w:rsidRPr="00D972A6" w:rsidRDefault="00B778BD" w:rsidP="002E5B01">
      <w:pPr>
        <w:rPr>
          <w:rFonts w:eastAsia="標楷體"/>
        </w:rPr>
      </w:pPr>
    </w:p>
    <w:sectPr w:rsidR="00B778BD" w:rsidRPr="00D972A6" w:rsidSect="005E09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8BD" w:rsidRDefault="00B778BD" w:rsidP="00B03B6A">
      <w:r>
        <w:separator/>
      </w:r>
    </w:p>
  </w:endnote>
  <w:endnote w:type="continuationSeparator" w:id="0">
    <w:p w:rsidR="00B778BD" w:rsidRDefault="00B778BD" w:rsidP="00B0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8BD" w:rsidRDefault="00B778BD" w:rsidP="00B03B6A">
      <w:r>
        <w:separator/>
      </w:r>
    </w:p>
  </w:footnote>
  <w:footnote w:type="continuationSeparator" w:id="0">
    <w:p w:rsidR="00B778BD" w:rsidRDefault="00B778BD" w:rsidP="00B03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3F16983"/>
    <w:multiLevelType w:val="hybridMultilevel"/>
    <w:tmpl w:val="EBC6D1E0"/>
    <w:lvl w:ilvl="0" w:tplc="7D86F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E4145"/>
    <w:multiLevelType w:val="multilevel"/>
    <w:tmpl w:val="54C2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E4DD5"/>
    <w:multiLevelType w:val="multilevel"/>
    <w:tmpl w:val="47F0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F2B56"/>
    <w:multiLevelType w:val="hybridMultilevel"/>
    <w:tmpl w:val="44222F5E"/>
    <w:lvl w:ilvl="0" w:tplc="A2B812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A77CE5"/>
    <w:multiLevelType w:val="multilevel"/>
    <w:tmpl w:val="84E8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C6E2B"/>
    <w:multiLevelType w:val="multilevel"/>
    <w:tmpl w:val="87B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24D55"/>
    <w:multiLevelType w:val="multilevel"/>
    <w:tmpl w:val="E8C4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8394C"/>
    <w:multiLevelType w:val="multilevel"/>
    <w:tmpl w:val="9896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57ECF"/>
    <w:multiLevelType w:val="multilevel"/>
    <w:tmpl w:val="5AD8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D75F9"/>
    <w:multiLevelType w:val="multilevel"/>
    <w:tmpl w:val="5B10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7C737B"/>
    <w:multiLevelType w:val="multilevel"/>
    <w:tmpl w:val="2170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A63CB"/>
    <w:multiLevelType w:val="multilevel"/>
    <w:tmpl w:val="3AA2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34283"/>
    <w:multiLevelType w:val="multilevel"/>
    <w:tmpl w:val="CEB2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87E03"/>
    <w:multiLevelType w:val="multilevel"/>
    <w:tmpl w:val="FCB0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8E702D"/>
    <w:multiLevelType w:val="multilevel"/>
    <w:tmpl w:val="86DC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D3076A"/>
    <w:multiLevelType w:val="multilevel"/>
    <w:tmpl w:val="58BE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793591"/>
    <w:multiLevelType w:val="multilevel"/>
    <w:tmpl w:val="74F4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FC4FB4"/>
    <w:multiLevelType w:val="hybridMultilevel"/>
    <w:tmpl w:val="A2C044A8"/>
    <w:lvl w:ilvl="0" w:tplc="639E23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F814362"/>
    <w:multiLevelType w:val="multilevel"/>
    <w:tmpl w:val="B2FC1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7A748A"/>
    <w:multiLevelType w:val="multilevel"/>
    <w:tmpl w:val="435A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7B07A8"/>
    <w:multiLevelType w:val="multilevel"/>
    <w:tmpl w:val="BFFE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617721"/>
    <w:multiLevelType w:val="multilevel"/>
    <w:tmpl w:val="0F14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A0995"/>
    <w:multiLevelType w:val="multilevel"/>
    <w:tmpl w:val="A590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4357F2"/>
    <w:multiLevelType w:val="hybridMultilevel"/>
    <w:tmpl w:val="551CAC3C"/>
    <w:lvl w:ilvl="0" w:tplc="0409000F">
      <w:start w:val="1"/>
      <w:numFmt w:val="decimal"/>
      <w:lvlText w:val="%1."/>
      <w:lvlJc w:val="left"/>
      <w:pPr>
        <w:tabs>
          <w:tab w:val="num" w:pos="551"/>
        </w:tabs>
        <w:ind w:left="55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1"/>
        </w:tabs>
        <w:ind w:left="10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1"/>
        </w:tabs>
        <w:ind w:left="15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1"/>
        </w:tabs>
        <w:ind w:left="24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1"/>
        </w:tabs>
        <w:ind w:left="29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31"/>
        </w:tabs>
        <w:ind w:left="34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1"/>
        </w:tabs>
        <w:ind w:left="39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91"/>
        </w:tabs>
        <w:ind w:left="4391" w:hanging="4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11"/>
  </w:num>
  <w:num w:numId="8">
    <w:abstractNumId w:val="20"/>
  </w:num>
  <w:num w:numId="9">
    <w:abstractNumId w:val="21"/>
  </w:num>
  <w:num w:numId="10">
    <w:abstractNumId w:val="13"/>
  </w:num>
  <w:num w:numId="11">
    <w:abstractNumId w:val="2"/>
  </w:num>
  <w:num w:numId="12">
    <w:abstractNumId w:val="7"/>
  </w:num>
  <w:num w:numId="13">
    <w:abstractNumId w:val="14"/>
  </w:num>
  <w:num w:numId="14">
    <w:abstractNumId w:val="5"/>
  </w:num>
  <w:num w:numId="15">
    <w:abstractNumId w:val="22"/>
  </w:num>
  <w:num w:numId="16">
    <w:abstractNumId w:val="6"/>
  </w:num>
  <w:num w:numId="17">
    <w:abstractNumId w:val="19"/>
  </w:num>
  <w:num w:numId="18">
    <w:abstractNumId w:val="1"/>
  </w:num>
  <w:num w:numId="19">
    <w:abstractNumId w:val="12"/>
  </w:num>
  <w:num w:numId="20">
    <w:abstractNumId w:val="10"/>
  </w:num>
  <w:num w:numId="21">
    <w:abstractNumId w:val="18"/>
  </w:num>
  <w:num w:numId="22">
    <w:abstractNumId w:val="9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3FE"/>
    <w:rsid w:val="0001531E"/>
    <w:rsid w:val="00056BFC"/>
    <w:rsid w:val="00072727"/>
    <w:rsid w:val="000B7F30"/>
    <w:rsid w:val="001208E0"/>
    <w:rsid w:val="00165591"/>
    <w:rsid w:val="00165F64"/>
    <w:rsid w:val="001735C4"/>
    <w:rsid w:val="001E16FC"/>
    <w:rsid w:val="001F7EAC"/>
    <w:rsid w:val="00232E5B"/>
    <w:rsid w:val="00253547"/>
    <w:rsid w:val="00266295"/>
    <w:rsid w:val="002E2E3E"/>
    <w:rsid w:val="002E5B01"/>
    <w:rsid w:val="00310B61"/>
    <w:rsid w:val="003A032F"/>
    <w:rsid w:val="003B4B47"/>
    <w:rsid w:val="003D2274"/>
    <w:rsid w:val="004868B6"/>
    <w:rsid w:val="00495838"/>
    <w:rsid w:val="004B0E81"/>
    <w:rsid w:val="004B5220"/>
    <w:rsid w:val="004F0EF4"/>
    <w:rsid w:val="00525985"/>
    <w:rsid w:val="005A2584"/>
    <w:rsid w:val="005E0993"/>
    <w:rsid w:val="00600BE1"/>
    <w:rsid w:val="00623170"/>
    <w:rsid w:val="00634FF2"/>
    <w:rsid w:val="00647568"/>
    <w:rsid w:val="00665EC8"/>
    <w:rsid w:val="00680692"/>
    <w:rsid w:val="0069542E"/>
    <w:rsid w:val="007070BF"/>
    <w:rsid w:val="007D6AAA"/>
    <w:rsid w:val="00831317"/>
    <w:rsid w:val="00833AEF"/>
    <w:rsid w:val="008D6491"/>
    <w:rsid w:val="008E4447"/>
    <w:rsid w:val="0095699F"/>
    <w:rsid w:val="00963905"/>
    <w:rsid w:val="009C2EC4"/>
    <w:rsid w:val="00A13F83"/>
    <w:rsid w:val="00A25248"/>
    <w:rsid w:val="00A65946"/>
    <w:rsid w:val="00A80C37"/>
    <w:rsid w:val="00AD24F4"/>
    <w:rsid w:val="00AF24E1"/>
    <w:rsid w:val="00B0045B"/>
    <w:rsid w:val="00B03B6A"/>
    <w:rsid w:val="00B31152"/>
    <w:rsid w:val="00B473CA"/>
    <w:rsid w:val="00B50391"/>
    <w:rsid w:val="00B778BD"/>
    <w:rsid w:val="00B97F16"/>
    <w:rsid w:val="00BB5A06"/>
    <w:rsid w:val="00BD73FE"/>
    <w:rsid w:val="00C333D6"/>
    <w:rsid w:val="00C60A82"/>
    <w:rsid w:val="00CB42FA"/>
    <w:rsid w:val="00CD5DDA"/>
    <w:rsid w:val="00CE0DDE"/>
    <w:rsid w:val="00CF0069"/>
    <w:rsid w:val="00D369D8"/>
    <w:rsid w:val="00D861F0"/>
    <w:rsid w:val="00D972A6"/>
    <w:rsid w:val="00DC3661"/>
    <w:rsid w:val="00E2646B"/>
    <w:rsid w:val="00E4631B"/>
    <w:rsid w:val="00E74947"/>
    <w:rsid w:val="00F009BC"/>
    <w:rsid w:val="00F342CE"/>
    <w:rsid w:val="00F46A78"/>
    <w:rsid w:val="00F5664B"/>
    <w:rsid w:val="00F7109D"/>
    <w:rsid w:val="00F801B1"/>
    <w:rsid w:val="00F87C90"/>
    <w:rsid w:val="00F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47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9"/>
    <w:qFormat/>
    <w:rsid w:val="00A6594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paragraph" w:styleId="2">
    <w:name w:val="heading 2"/>
    <w:basedOn w:val="a"/>
    <w:link w:val="20"/>
    <w:uiPriority w:val="99"/>
    <w:qFormat/>
    <w:rsid w:val="00A6594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kern w:val="0"/>
    </w:rPr>
  </w:style>
  <w:style w:type="paragraph" w:styleId="3">
    <w:name w:val="heading 3"/>
    <w:basedOn w:val="a"/>
    <w:link w:val="30"/>
    <w:uiPriority w:val="99"/>
    <w:qFormat/>
    <w:rsid w:val="00A6594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7D6AAA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A65946"/>
    <w:rPr>
      <w:rFonts w:ascii="新細明體" w:eastAsia="新細明體" w:hAnsi="新細明體" w:cs="新細明體"/>
      <w:kern w:val="36"/>
      <w:sz w:val="24"/>
      <w:szCs w:val="24"/>
    </w:rPr>
  </w:style>
  <w:style w:type="character" w:customStyle="1" w:styleId="20">
    <w:name w:val="標題 2 字元"/>
    <w:basedOn w:val="a0"/>
    <w:link w:val="2"/>
    <w:uiPriority w:val="99"/>
    <w:locked/>
    <w:rsid w:val="00A65946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30">
    <w:name w:val="標題 3 字元"/>
    <w:basedOn w:val="a0"/>
    <w:link w:val="3"/>
    <w:uiPriority w:val="99"/>
    <w:locked/>
    <w:rsid w:val="00A65946"/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40">
    <w:name w:val="標題 4 字元"/>
    <w:basedOn w:val="a0"/>
    <w:link w:val="4"/>
    <w:uiPriority w:val="99"/>
    <w:locked/>
    <w:rsid w:val="007D6AAA"/>
    <w:rPr>
      <w:rFonts w:ascii="Cambria" w:eastAsia="新細明體" w:hAnsi="Cambria" w:cs="Times New Roman"/>
      <w:sz w:val="36"/>
      <w:szCs w:val="36"/>
    </w:rPr>
  </w:style>
  <w:style w:type="paragraph" w:styleId="a3">
    <w:name w:val="header"/>
    <w:basedOn w:val="a"/>
    <w:link w:val="a4"/>
    <w:uiPriority w:val="99"/>
    <w:semiHidden/>
    <w:rsid w:val="00B03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B03B6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B03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B03B6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B03B6A"/>
    <w:pPr>
      <w:ind w:leftChars="200" w:left="480"/>
    </w:pPr>
  </w:style>
  <w:style w:type="character" w:styleId="a8">
    <w:name w:val="Hyperlink"/>
    <w:basedOn w:val="a0"/>
    <w:uiPriority w:val="99"/>
    <w:semiHidden/>
    <w:rsid w:val="00A65946"/>
    <w:rPr>
      <w:rFonts w:cs="Times New Roman"/>
      <w:color w:val="333333"/>
      <w:u w:val="single"/>
    </w:rPr>
  </w:style>
  <w:style w:type="character" w:styleId="a9">
    <w:name w:val="Strong"/>
    <w:basedOn w:val="a0"/>
    <w:uiPriority w:val="99"/>
    <w:qFormat/>
    <w:rsid w:val="00A65946"/>
    <w:rPr>
      <w:rFonts w:cs="Times New Roman"/>
    </w:rPr>
  </w:style>
  <w:style w:type="paragraph" w:styleId="Web">
    <w:name w:val="Normal (Web)"/>
    <w:basedOn w:val="a"/>
    <w:uiPriority w:val="99"/>
    <w:semiHidden/>
    <w:rsid w:val="00A65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ntro">
    <w:name w:val="intro"/>
    <w:basedOn w:val="a"/>
    <w:uiPriority w:val="99"/>
    <w:rsid w:val="00A65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ntros">
    <w:name w:val="intro_s"/>
    <w:basedOn w:val="a"/>
    <w:uiPriority w:val="99"/>
    <w:rsid w:val="00A659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rsid w:val="00A65946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A65946"/>
    <w:rPr>
      <w:rFonts w:ascii="Cambria" w:eastAsia="新細明體" w:hAnsi="Cambria" w:cs="Times New Roman"/>
      <w:sz w:val="18"/>
      <w:szCs w:val="18"/>
    </w:rPr>
  </w:style>
  <w:style w:type="character" w:customStyle="1" w:styleId="prd007newicon11">
    <w:name w:val="prd007_new_icon11"/>
    <w:basedOn w:val="a0"/>
    <w:uiPriority w:val="99"/>
    <w:rsid w:val="00F46A78"/>
    <w:rPr>
      <w:rFonts w:cs="Times New Roman"/>
    </w:rPr>
  </w:style>
  <w:style w:type="character" w:customStyle="1" w:styleId="prd007newicon21">
    <w:name w:val="prd007_new_icon21"/>
    <w:basedOn w:val="a0"/>
    <w:uiPriority w:val="99"/>
    <w:rsid w:val="00F46A78"/>
    <w:rPr>
      <w:rFonts w:cs="Times New Roman"/>
    </w:rPr>
  </w:style>
  <w:style w:type="table" w:styleId="ac">
    <w:name w:val="Table Grid"/>
    <w:basedOn w:val="a1"/>
    <w:uiPriority w:val="99"/>
    <w:rsid w:val="003B4B47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796">
              <w:marLeft w:val="5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81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3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6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FCFCF"/>
                        <w:left w:val="single" w:sz="4" w:space="0" w:color="CFCFCF"/>
                        <w:bottom w:val="single" w:sz="4" w:space="0" w:color="CFCFCF"/>
                        <w:right w:val="single" w:sz="4" w:space="0" w:color="CFCFCF"/>
                      </w:divBdr>
                    </w:div>
                  </w:divsChild>
                </w:div>
                <w:div w:id="175940385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3856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4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50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8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47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40387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40387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4038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01">
                      <w:marLeft w:val="5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31">
                          <w:marLeft w:val="0"/>
                          <w:marRight w:val="0"/>
                          <w:marTop w:val="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03870">
                          <w:marLeft w:val="0"/>
                          <w:marRight w:val="0"/>
                          <w:marTop w:val="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866">
              <w:marLeft w:val="68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804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FCF"/>
                        <w:left w:val="single" w:sz="6" w:space="0" w:color="CFCFCF"/>
                        <w:bottom w:val="single" w:sz="6" w:space="0" w:color="CFCFCF"/>
                        <w:right w:val="single" w:sz="6" w:space="0" w:color="CFCFCF"/>
                      </w:divBdr>
                    </w:div>
                  </w:divsChild>
                </w:div>
                <w:div w:id="1759403809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792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5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9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12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40382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3829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403837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40386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793">
                      <w:marLeft w:val="68"/>
                      <w:marRight w:val="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02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40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03855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403863">
                          <w:marLeft w:val="0"/>
                          <w:marRight w:val="0"/>
                          <w:marTop w:val="0"/>
                          <w:marBottom w:val="4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0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40386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145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台灣醫學會「104年春季地方學術演講會」議程草案</dc:title>
  <dc:subject/>
  <dc:creator>admin</dc:creator>
  <cp:keywords/>
  <dc:description/>
  <cp:lastModifiedBy>KU67364</cp:lastModifiedBy>
  <cp:revision>2</cp:revision>
  <cp:lastPrinted>2015-03-25T00:07:00Z</cp:lastPrinted>
  <dcterms:created xsi:type="dcterms:W3CDTF">2015-04-01T03:12:00Z</dcterms:created>
  <dcterms:modified xsi:type="dcterms:W3CDTF">2015-04-01T03:12:00Z</dcterms:modified>
</cp:coreProperties>
</file>